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DE" w:rsidRPr="00715CDE" w:rsidRDefault="00715CDE" w:rsidP="00715CDE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715CDE">
        <w:rPr>
          <w:rFonts w:ascii="Times New Roman" w:hAnsi="Times New Roman"/>
          <w:b/>
          <w:sz w:val="28"/>
          <w:szCs w:val="28"/>
          <w:lang w:val="tt-RU"/>
        </w:rPr>
        <w:t xml:space="preserve">Аннотация к рабочей программе </w:t>
      </w:r>
      <w:r>
        <w:rPr>
          <w:rFonts w:ascii="Times New Roman" w:hAnsi="Times New Roman"/>
          <w:b/>
          <w:sz w:val="28"/>
          <w:szCs w:val="28"/>
          <w:lang w:val="tt-RU"/>
        </w:rPr>
        <w:t>воспит</w:t>
      </w:r>
      <w:r w:rsidR="00562DB3">
        <w:rPr>
          <w:rFonts w:ascii="Times New Roman" w:hAnsi="Times New Roman"/>
          <w:b/>
          <w:sz w:val="28"/>
          <w:szCs w:val="28"/>
          <w:lang w:val="tt-RU"/>
        </w:rPr>
        <w:t>ат</w:t>
      </w:r>
      <w:r>
        <w:rPr>
          <w:rFonts w:ascii="Times New Roman" w:hAnsi="Times New Roman"/>
          <w:b/>
          <w:sz w:val="28"/>
          <w:szCs w:val="28"/>
          <w:lang w:val="tt-RU"/>
        </w:rPr>
        <w:t>еля по обучению детей татарскому языку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 w:rsidRPr="00715CDE">
        <w:rPr>
          <w:rFonts w:ascii="Times New Roman" w:hAnsi="Times New Roman"/>
          <w:sz w:val="28"/>
          <w:szCs w:val="28"/>
        </w:rPr>
        <w:t>«Детский сад №366 комбинированного вида с татарским языком воспитания и обучения» Авиастроительного района г.Казани.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sz w:val="28"/>
          <w:szCs w:val="28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715CDE">
        <w:rPr>
          <w:rFonts w:ascii="Times New Roman" w:hAnsi="Times New Roman"/>
          <w:sz w:val="28"/>
          <w:szCs w:val="28"/>
        </w:rPr>
        <w:softHyphen/>
      </w:r>
      <w:r w:rsidRPr="00715CDE">
        <w:rPr>
          <w:rFonts w:ascii="Times New Roman" w:hAnsi="Times New Roman"/>
          <w:sz w:val="28"/>
          <w:szCs w:val="28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sz w:val="28"/>
          <w:szCs w:val="28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sz w:val="28"/>
          <w:szCs w:val="28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sz w:val="28"/>
          <w:szCs w:val="28"/>
        </w:rPr>
        <w:t>Программа составлена на основе следующих документов:</w:t>
      </w:r>
    </w:p>
    <w:p w:rsidR="00715CDE" w:rsidRPr="00715CDE" w:rsidRDefault="00715CDE" w:rsidP="00715C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5CDE">
        <w:rPr>
          <w:rFonts w:ascii="Times New Roman" w:hAnsi="Times New Roman"/>
          <w:b/>
          <w:sz w:val="28"/>
          <w:szCs w:val="28"/>
          <w:lang w:val="tt-RU"/>
        </w:rPr>
        <w:t>На федеральном уровне:</w:t>
      </w:r>
    </w:p>
    <w:p w:rsidR="00715CDE" w:rsidRPr="00715CDE" w:rsidRDefault="00715CDE" w:rsidP="00715CD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>Федеральный закон «Об образовании в Российской Федерации» от 29.12.2012 №273-ФЗ (в редакции от 07.05.2013, вступил в силу 19.05.2013);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 xml:space="preserve">СП2.4.3648-20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главногосанитарного врача от 28.09.2020 № 28  приказом Минобрнауки от 31.07.2020 № 373  «Об утверждении Порядка организации и осуществления образовательной деятельности по основнымобщеобразовательнымпрограммам – образовательнымпрограммам дошкольногообразования»; </w:t>
      </w:r>
    </w:p>
    <w:p w:rsidR="00715CDE" w:rsidRPr="00715CDE" w:rsidRDefault="00715CDE" w:rsidP="00715CDE">
      <w:pPr>
        <w:pStyle w:val="a3"/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b/>
          <w:sz w:val="28"/>
          <w:szCs w:val="28"/>
          <w:lang w:val="tt-RU"/>
        </w:rPr>
        <w:t>На региональном уровне: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>Закон Республики Татарстан от 22 июля 2013 года № 68-ЗРТ «Об образовании»;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t>Приказ Министерства образования и наукиРеспублики Татарстан по методическим рекомендациям по преподаванию родного и татарского языков в детских садах (2018 год);</w:t>
      </w:r>
    </w:p>
    <w:p w:rsidR="00715CDE" w:rsidRPr="00715CDE" w:rsidRDefault="00715CDE" w:rsidP="00715CDE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lang w:val="tt-RU"/>
        </w:rPr>
      </w:pPr>
      <w:r w:rsidRPr="00715CDE">
        <w:rPr>
          <w:rFonts w:ascii="Times New Roman" w:hAnsi="Times New Roman"/>
          <w:sz w:val="28"/>
          <w:szCs w:val="28"/>
          <w:lang w:val="tt-RU"/>
        </w:rPr>
        <w:lastRenderedPageBreak/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b/>
          <w:sz w:val="28"/>
          <w:szCs w:val="28"/>
          <w:lang w:val="tt-RU"/>
        </w:rPr>
      </w:pPr>
      <w:r w:rsidRPr="00715CDE">
        <w:rPr>
          <w:b/>
          <w:color w:val="auto"/>
          <w:sz w:val="28"/>
          <w:szCs w:val="28"/>
          <w:lang w:val="tt-RU"/>
        </w:rPr>
        <w:t xml:space="preserve">На уровне </w:t>
      </w:r>
      <w:r w:rsidRPr="00715CDE">
        <w:rPr>
          <w:b/>
          <w:sz w:val="28"/>
          <w:szCs w:val="28"/>
          <w:lang w:val="tt-RU"/>
        </w:rPr>
        <w:t>дошкольного образовательного учреждения:</w:t>
      </w:r>
    </w:p>
    <w:p w:rsidR="00715CDE" w:rsidRPr="00715CDE" w:rsidRDefault="00715CDE" w:rsidP="00715CDE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Устав муниципального автономного дошкольного образовательного учреждения «Детский сад №366 комбинированного вида с татарским языком воспитания и обучения» Авиастроительного района г.Казани;</w:t>
      </w:r>
    </w:p>
    <w:p w:rsidR="00715CDE" w:rsidRPr="00715CDE" w:rsidRDefault="00715CDE" w:rsidP="00715CDE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Положение об основной образовательной программе муниципального автономного дошкольного образовательного учреждения «Детский сад №366 комбинированного вида с татарским языком воспитания и обучения» Авиастроительного района г.Казани.</w:t>
      </w:r>
    </w:p>
    <w:p w:rsidR="00715CDE" w:rsidRPr="00715CDE" w:rsidRDefault="00715CDE" w:rsidP="00715CDE">
      <w:pPr>
        <w:pStyle w:val="Default"/>
        <w:spacing w:line="276" w:lineRule="auto"/>
        <w:ind w:firstLine="851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715CDE">
        <w:rPr>
          <w:color w:val="auto"/>
          <w:sz w:val="28"/>
          <w:szCs w:val="28"/>
          <w:lang w:val="tt-RU"/>
        </w:rPr>
        <w:t>годы,</w:t>
      </w:r>
      <w:r w:rsidRPr="00715CDE">
        <w:rPr>
          <w:sz w:val="28"/>
          <w:szCs w:val="28"/>
          <w:lang w:val="tt-RU"/>
        </w:rPr>
        <w:t>утверждённой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«Татарча сөйләшәбез» –«Говорим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 w:rsidRPr="00715CDE">
        <w:rPr>
          <w:sz w:val="28"/>
          <w:szCs w:val="28"/>
          <w:lang w:val="tt-RU" w:eastAsia="zh-CN"/>
        </w:rPr>
        <w:t>Без инде хәзер зурлар – мәктәпкә илтә юллар</w:t>
      </w:r>
      <w:r w:rsidRPr="00715CDE">
        <w:rPr>
          <w:sz w:val="28"/>
          <w:szCs w:val="28"/>
          <w:lang w:val="tt-RU"/>
        </w:rPr>
        <w:t>» – «Мы уже взрослые – все дороги ведут в школу» (6-7 лет).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 xml:space="preserve">Обучение детей общению на татарском языке начинается с </w:t>
      </w:r>
      <w:r w:rsidRPr="00715CDE">
        <w:rPr>
          <w:color w:val="auto"/>
          <w:sz w:val="28"/>
          <w:szCs w:val="28"/>
          <w:lang w:val="tt-RU"/>
        </w:rPr>
        <w:t>формирования</w:t>
      </w:r>
      <w:r w:rsidRPr="00715CDE">
        <w:rPr>
          <w:sz w:val="28"/>
          <w:szCs w:val="28"/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color w:val="auto"/>
          <w:sz w:val="28"/>
          <w:szCs w:val="28"/>
          <w:lang w:val="tt-RU"/>
        </w:rPr>
      </w:pPr>
      <w:r w:rsidRPr="00715CDE">
        <w:rPr>
          <w:color w:val="auto"/>
          <w:sz w:val="28"/>
          <w:szCs w:val="28"/>
          <w:lang w:val="tt-RU"/>
        </w:rPr>
        <w:lastRenderedPageBreak/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sz w:val="28"/>
          <w:szCs w:val="28"/>
          <w:lang w:val="tt-RU"/>
        </w:rPr>
      </w:pPr>
      <w:r w:rsidRPr="00715CDE">
        <w:rPr>
          <w:sz w:val="28"/>
          <w:szCs w:val="28"/>
          <w:lang w:val="tt-RU"/>
        </w:rPr>
        <w:t>Рабочая программа состоит из трёх глав (</w:t>
      </w:r>
      <w:r w:rsidRPr="00715CDE">
        <w:rPr>
          <w:color w:val="auto"/>
          <w:sz w:val="28"/>
          <w:szCs w:val="28"/>
          <w:lang w:val="tt-RU"/>
        </w:rPr>
        <w:t>цель</w:t>
      </w:r>
      <w:r w:rsidRPr="00715CDE">
        <w:rPr>
          <w:sz w:val="28"/>
          <w:szCs w:val="28"/>
          <w:lang w:val="tt-RU"/>
        </w:rPr>
        <w:t>, содержание, организация), предусматривающих задачи по образовательным областям.</w:t>
      </w:r>
    </w:p>
    <w:p w:rsidR="00715CDE" w:rsidRPr="00715CDE" w:rsidRDefault="00715CDE" w:rsidP="00715CDE">
      <w:pPr>
        <w:pStyle w:val="Default"/>
        <w:spacing w:line="276" w:lineRule="auto"/>
        <w:jc w:val="both"/>
        <w:rPr>
          <w:color w:val="auto"/>
          <w:sz w:val="28"/>
          <w:szCs w:val="28"/>
          <w:lang w:val="tt-RU" w:eastAsia="ru-RU"/>
        </w:rPr>
      </w:pPr>
      <w:r w:rsidRPr="00715CDE">
        <w:rPr>
          <w:color w:val="auto"/>
          <w:sz w:val="28"/>
          <w:szCs w:val="28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 w:rsidRPr="00715CDE">
        <w:rPr>
          <w:color w:val="auto"/>
          <w:sz w:val="28"/>
          <w:szCs w:val="28"/>
          <w:lang w:val="tt-RU" w:eastAsia="ru-RU"/>
        </w:rPr>
        <w:t>.</w:t>
      </w:r>
    </w:p>
    <w:p w:rsidR="005D35FB" w:rsidRPr="00715CDE" w:rsidRDefault="005D35FB" w:rsidP="00715CDE">
      <w:pPr>
        <w:jc w:val="both"/>
        <w:rPr>
          <w:lang w:val="tt-RU"/>
        </w:rPr>
      </w:pPr>
    </w:p>
    <w:sectPr w:rsidR="005D35FB" w:rsidRPr="00715CDE" w:rsidSect="005D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5CDE"/>
    <w:rsid w:val="001542E9"/>
    <w:rsid w:val="002546AE"/>
    <w:rsid w:val="005105D6"/>
    <w:rsid w:val="00562DB3"/>
    <w:rsid w:val="005D35FB"/>
    <w:rsid w:val="00600BF9"/>
    <w:rsid w:val="0064764D"/>
    <w:rsid w:val="00715CDE"/>
    <w:rsid w:val="00767A3D"/>
    <w:rsid w:val="00AF3721"/>
    <w:rsid w:val="00C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15C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99"/>
    <w:qFormat/>
    <w:rsid w:val="00715CD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715CDE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734</Words>
  <Characters>4184</Characters>
  <Application>Microsoft Office Word</Application>
  <DocSecurity>0</DocSecurity>
  <Lines>34</Lines>
  <Paragraphs>9</Paragraphs>
  <ScaleCrop>false</ScaleCrop>
  <Company>Microsoft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2022-11-16T07:39:00Z</dcterms:created>
  <dcterms:modified xsi:type="dcterms:W3CDTF">2022-11-16T07:44:00Z</dcterms:modified>
</cp:coreProperties>
</file>